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3E4BAF" w14:textId="77777777" w:rsidR="00B16DC4" w:rsidRDefault="001758E7">
      <w:pPr>
        <w:pStyle w:val="BodyA"/>
        <w:widowControl w:val="0"/>
        <w:ind w:left="223" w:hanging="2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6F9B363" wp14:editId="5463AF89">
                <wp:simplePos x="0" y="0"/>
                <wp:positionH relativeFrom="margin">
                  <wp:posOffset>-992494</wp:posOffset>
                </wp:positionH>
                <wp:positionV relativeFrom="page">
                  <wp:posOffset>793531</wp:posOffset>
                </wp:positionV>
                <wp:extent cx="8195300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5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8.1pt;margin-top:62.5pt;width:645.3pt;height:0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filltype="solid" color="#535353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line>
            </w:pict>
          </mc:Fallback>
        </mc:AlternateContent>
      </w:r>
    </w:p>
    <w:tbl>
      <w:tblPr>
        <w:tblW w:w="1074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9"/>
        <w:gridCol w:w="9040"/>
      </w:tblGrid>
      <w:tr w:rsidR="00B16DC4" w14:paraId="21A34FA2" w14:textId="77777777">
        <w:trPr>
          <w:trHeight w:val="31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EA7242" w14:textId="77777777" w:rsidR="00B16DC4" w:rsidRDefault="001758E7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aps/>
                <w:color w:val="FFFFFF"/>
                <w:sz w:val="20"/>
                <w:szCs w:val="20"/>
                <w:u w:color="FFFFFF"/>
              </w:rPr>
              <w:t>workshop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E2737" w14:textId="77777777" w:rsidR="00B16DC4" w:rsidRDefault="001758E7">
            <w:pPr>
              <w:pStyle w:val="BodyA"/>
              <w:spacing w:before="120" w:after="120"/>
            </w:pPr>
            <w:r>
              <w:rPr>
                <w:rFonts w:ascii="Arial" w:hAnsi="Arial"/>
                <w:caps/>
                <w:color w:val="FFFFFF"/>
                <w:sz w:val="20"/>
                <w:szCs w:val="20"/>
                <w:u w:color="FFFFFF"/>
              </w:rPr>
              <w:t>promoting play:</w:t>
            </w:r>
            <w:r>
              <w:rPr>
                <w:rFonts w:ascii="Arial" w:hAnsi="Arial"/>
                <w:color w:val="FFFFFF"/>
                <w:sz w:val="20"/>
                <w:szCs w:val="20"/>
                <w:u w:color="FFFFFF"/>
              </w:rPr>
              <w:t xml:space="preserve"> a pedagogical journey</w:t>
            </w:r>
          </w:p>
        </w:tc>
      </w:tr>
      <w:tr w:rsidR="00B16DC4" w14:paraId="29A12C60" w14:textId="77777777">
        <w:trPr>
          <w:trHeight w:val="30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2CDD9" w14:textId="77777777" w:rsidR="00B16DC4" w:rsidRDefault="001758E7">
            <w:pPr>
              <w:pStyle w:val="BodyA"/>
              <w:spacing w:before="120" w:after="120"/>
            </w:pPr>
            <w:r>
              <w:rPr>
                <w:rFonts w:ascii="Arial" w:hAnsi="Arial"/>
                <w:sz w:val="22"/>
                <w:szCs w:val="22"/>
                <w:u w:color="FFFFFF"/>
              </w:rPr>
              <w:t>date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FC90F" w14:textId="77777777" w:rsidR="00B16DC4" w:rsidRDefault="001758E7">
            <w:pPr>
              <w:pStyle w:val="BodyA"/>
              <w:spacing w:before="120" w:after="120"/>
            </w:pP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  <w:lang w:val="es-ES_tradnl"/>
              </w:rPr>
              <w:t xml:space="preserve">friday 15 </w:t>
            </w: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</w:rPr>
              <w:t>FEBRUARY</w:t>
            </w: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  <w:lang w:val="es-ES_tradnl"/>
              </w:rPr>
              <w:t xml:space="preserve"> 201</w:t>
            </w:r>
            <w:r>
              <w:rPr>
                <w:rFonts w:ascii="Arial" w:hAnsi="Arial"/>
                <w:b/>
                <w:bCs/>
                <w:caps/>
                <w:spacing w:val="20"/>
                <w:sz w:val="22"/>
                <w:szCs w:val="22"/>
                <w:u w:color="FFFFFF"/>
              </w:rPr>
              <w:t>9</w:t>
            </w:r>
          </w:p>
        </w:tc>
      </w:tr>
      <w:tr w:rsidR="00B16DC4" w14:paraId="6105892A" w14:textId="77777777">
        <w:trPr>
          <w:trHeight w:val="22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0363E" w14:textId="77777777" w:rsidR="00B16DC4" w:rsidRDefault="001758E7">
            <w:pPr>
              <w:pStyle w:val="BodyA"/>
              <w:spacing w:before="120" w:after="120"/>
            </w:pPr>
            <w:r>
              <w:rPr>
                <w:rFonts w:ascii="Arial" w:hAnsi="Arial"/>
                <w:sz w:val="20"/>
                <w:szCs w:val="20"/>
              </w:rPr>
              <w:t>hours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DBA6B" w14:textId="77777777" w:rsidR="00B16DC4" w:rsidRDefault="001758E7">
            <w:pPr>
              <w:pStyle w:val="BodyA"/>
              <w:spacing w:before="120"/>
              <w:jc w:val="both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09:00am -</w:t>
            </w:r>
            <w: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  <w:t xml:space="preserve"> 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:30pm</w:t>
            </w:r>
            <w:r>
              <w:rPr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  <w:lang w:val="es-ES_tradnl"/>
              </w:rPr>
              <w:t>(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studio open at 8</w:t>
            </w:r>
            <w:r>
              <w:rPr>
                <w:rFonts w:ascii="Arial" w:hAnsi="Arial"/>
                <w:spacing w:val="-1"/>
                <w:sz w:val="18"/>
                <w:szCs w:val="18"/>
                <w:lang w:val="es-ES_tradnl"/>
              </w:rPr>
              <w:t>:30</w:t>
            </w:r>
            <w:r>
              <w:rPr>
                <w:rFonts w:ascii="Arial" w:hAnsi="Arial"/>
                <w:spacing w:val="-1"/>
                <w:sz w:val="18"/>
                <w:szCs w:val="18"/>
              </w:rPr>
              <w:t>am</w:t>
            </w:r>
            <w:r>
              <w:rPr>
                <w:rFonts w:ascii="Arial" w:hAnsi="Arial"/>
                <w:spacing w:val="-1"/>
                <w:sz w:val="18"/>
                <w:szCs w:val="18"/>
                <w:lang w:val="es-ES_tradnl"/>
              </w:rPr>
              <w:t>)</w:t>
            </w:r>
          </w:p>
        </w:tc>
      </w:tr>
      <w:tr w:rsidR="00B16DC4" w14:paraId="3CDA3A83" w14:textId="77777777">
        <w:trPr>
          <w:trHeight w:val="22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BF87C" w14:textId="77777777" w:rsidR="00B16DC4" w:rsidRDefault="001758E7">
            <w:pPr>
              <w:pStyle w:val="BodyA"/>
              <w:spacing w:before="120" w:after="120"/>
            </w:pPr>
            <w:proofErr w:type="spellStart"/>
            <w:r>
              <w:rPr>
                <w:rFonts w:ascii="Arial" w:hAnsi="Arial"/>
                <w:sz w:val="20"/>
                <w:szCs w:val="20"/>
                <w:lang w:val="es-ES_tradnl"/>
              </w:rPr>
              <w:t>venue</w:t>
            </w:r>
            <w:proofErr w:type="spellEnd"/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879EC" w14:textId="77777777" w:rsidR="00B16DC4" w:rsidRDefault="001758E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spacing w:before="120"/>
            </w:pPr>
            <w:r>
              <w:rPr>
                <w:rFonts w:ascii="Arial" w:hAnsi="Arial"/>
                <w:sz w:val="20"/>
                <w:szCs w:val="20"/>
              </w:rPr>
              <w:t xml:space="preserve">Gladstone Secondary School | </w:t>
            </w:r>
            <w:r>
              <w:rPr>
                <w:rFonts w:ascii="Arial" w:hAnsi="Arial"/>
                <w:sz w:val="20"/>
                <w:szCs w:val="20"/>
                <w:lang w:val="da-DK"/>
              </w:rPr>
              <w:t xml:space="preserve">4105 </w:t>
            </w:r>
            <w:proofErr w:type="spellStart"/>
            <w:r>
              <w:rPr>
                <w:rFonts w:ascii="Arial" w:hAnsi="Arial"/>
                <w:sz w:val="20"/>
                <w:szCs w:val="20"/>
                <w:lang w:val="da-DK"/>
              </w:rPr>
              <w:t>Gladstone</w:t>
            </w:r>
            <w:proofErr w:type="spellEnd"/>
            <w:r>
              <w:rPr>
                <w:rFonts w:ascii="Arial" w:hAnsi="Arial"/>
                <w:sz w:val="20"/>
                <w:szCs w:val="20"/>
                <w:lang w:val="da-DK"/>
              </w:rPr>
              <w:t xml:space="preserve"> Street</w:t>
            </w:r>
            <w:r>
              <w:rPr>
                <w:rFonts w:ascii="Arial" w:hAnsi="Arial"/>
                <w:sz w:val="20"/>
                <w:szCs w:val="20"/>
              </w:rPr>
              <w:t xml:space="preserve"> |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>Vancouver</w:t>
            </w:r>
            <w:r>
              <w:rPr>
                <w:rFonts w:ascii="Arial" w:hAnsi="Arial"/>
                <w:sz w:val="20"/>
                <w:szCs w:val="20"/>
              </w:rPr>
              <w:t xml:space="preserve"> BC </w:t>
            </w:r>
            <w:r>
              <w:rPr>
                <w:rFonts w:ascii="Arial" w:hAnsi="Arial"/>
                <w:sz w:val="20"/>
                <w:szCs w:val="20"/>
                <w:lang w:val="de-DE"/>
              </w:rPr>
              <w:t>V5N 4Z2</w:t>
            </w:r>
            <w:r>
              <w:rPr>
                <w:rFonts w:ascii="Arial" w:hAnsi="Arial"/>
                <w:sz w:val="20"/>
                <w:szCs w:val="20"/>
              </w:rPr>
              <w:t xml:space="preserve"> | click -</w:t>
            </w:r>
            <w:r>
              <w:rPr>
                <w:rFonts w:ascii="Arial" w:hAnsi="Arial"/>
                <w:color w:val="0000FF"/>
                <w:sz w:val="20"/>
                <w:szCs w:val="20"/>
                <w:u w:color="0000FF"/>
              </w:rPr>
              <w:t xml:space="preserve"> </w:t>
            </w:r>
            <w:hyperlink r:id="rId6" w:history="1">
              <w:r>
                <w:rPr>
                  <w:rStyle w:val="Hyperlink0"/>
                </w:rPr>
                <w:t>view map</w:t>
              </w:r>
            </w:hyperlink>
          </w:p>
        </w:tc>
      </w:tr>
      <w:tr w:rsidR="00B16DC4" w14:paraId="7FDE382F" w14:textId="77777777">
        <w:trPr>
          <w:trHeight w:val="302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37D06" w14:textId="77777777" w:rsidR="00B16DC4" w:rsidRDefault="001758E7">
            <w:pPr>
              <w:pStyle w:val="BodyA"/>
              <w:spacing w:before="120" w:after="120"/>
            </w:pPr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002F4" w14:textId="77777777" w:rsidR="00B16DC4" w:rsidRDefault="001758E7">
            <w:pPr>
              <w:pStyle w:val="BodyA"/>
              <w:spacing w:before="60" w:after="120"/>
            </w:pPr>
            <w:r>
              <w:rPr>
                <w:rStyle w:val="None"/>
                <w:rFonts w:ascii="Arial" w:hAnsi="Arial"/>
                <w:b/>
                <w:bCs/>
                <w:color w:val="FFFFFF"/>
                <w:spacing w:val="3"/>
                <w:sz w:val="20"/>
                <w:szCs w:val="20"/>
              </w:rPr>
              <w:t xml:space="preserve">$ </w:t>
            </w:r>
            <w:proofErr w:type="gramStart"/>
            <w:r>
              <w:rPr>
                <w:rStyle w:val="None"/>
                <w:rFonts w:ascii="Arial" w:hAnsi="Arial"/>
                <w:b/>
                <w:bCs/>
                <w:color w:val="FFFFFF"/>
                <w:spacing w:val="3"/>
                <w:sz w:val="20"/>
                <w:szCs w:val="20"/>
              </w:rPr>
              <w:t>130  |</w:t>
            </w:r>
            <w:proofErr w:type="gramEnd"/>
            <w:r>
              <w:rPr>
                <w:rStyle w:val="None"/>
                <w:rFonts w:ascii="Arial" w:hAnsi="Arial"/>
                <w:b/>
                <w:bCs/>
                <w:color w:val="FFFFFF"/>
                <w:spacing w:val="3"/>
                <w:sz w:val="20"/>
                <w:szCs w:val="20"/>
              </w:rPr>
              <w:t xml:space="preserve">  </w:t>
            </w:r>
            <w:r>
              <w:rPr>
                <w:rStyle w:val="None"/>
                <w:rFonts w:ascii="Arial" w:hAnsi="Arial"/>
                <w:b/>
                <w:bCs/>
                <w:caps/>
                <w:color w:val="FFFFFF"/>
                <w:spacing w:val="3"/>
                <w:sz w:val="20"/>
                <w:szCs w:val="20"/>
                <w:u w:color="FFFFFF"/>
              </w:rPr>
              <w:t xml:space="preserve">early bird offer </w:t>
            </w:r>
            <w:r>
              <w:rPr>
                <w:rStyle w:val="None"/>
                <w:rFonts w:ascii="Arial" w:hAnsi="Arial"/>
                <w:color w:val="FFFFFF"/>
                <w:spacing w:val="3"/>
                <w:sz w:val="20"/>
                <w:szCs w:val="20"/>
                <w:u w:color="FFFFFF"/>
              </w:rPr>
              <w:t>for payments made in full before end Friday 1 February 2019</w:t>
            </w:r>
          </w:p>
        </w:tc>
      </w:tr>
      <w:tr w:rsidR="00B16DC4" w14:paraId="775B22FB" w14:textId="77777777">
        <w:trPr>
          <w:trHeight w:val="30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E527F" w14:textId="77777777" w:rsidR="00B16DC4" w:rsidRDefault="00B16DC4"/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F8983" w14:textId="77777777" w:rsidR="00B16DC4" w:rsidRDefault="001758E7">
            <w:pPr>
              <w:suppressAutoHyphens/>
              <w:spacing w:before="120" w:after="120"/>
            </w:pPr>
            <w:r>
              <w:rPr>
                <w:rStyle w:val="None"/>
                <w:rFonts w:ascii="Arial" w:hAnsi="Arial" w:cs="Arial Unicode MS"/>
                <w:b/>
                <w:bCs/>
                <w:color w:val="000000"/>
                <w:spacing w:val="-1"/>
                <w:sz w:val="20"/>
                <w:szCs w:val="20"/>
                <w:u w:color="000000"/>
              </w:rPr>
              <w:t xml:space="preserve">$ </w:t>
            </w:r>
            <w:proofErr w:type="gramStart"/>
            <w:r>
              <w:rPr>
                <w:rStyle w:val="None"/>
                <w:rFonts w:ascii="Arial" w:hAnsi="Arial" w:cs="Arial Unicode MS"/>
                <w:b/>
                <w:bCs/>
                <w:color w:val="000000"/>
                <w:spacing w:val="-1"/>
                <w:sz w:val="20"/>
                <w:szCs w:val="20"/>
                <w:u w:color="000000"/>
              </w:rPr>
              <w:t>180  |</w:t>
            </w:r>
            <w:proofErr w:type="gramEnd"/>
            <w:r>
              <w:rPr>
                <w:rStyle w:val="None"/>
                <w:rFonts w:ascii="Arial" w:hAnsi="Arial" w:cs="Arial Unicode MS"/>
                <w:b/>
                <w:bCs/>
                <w:color w:val="000000"/>
                <w:spacing w:val="-1"/>
                <w:sz w:val="20"/>
                <w:szCs w:val="20"/>
                <w:u w:color="000000"/>
              </w:rPr>
              <w:t xml:space="preserve"> 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u w:color="000000"/>
              </w:rPr>
              <w:t>FULL FEE for payments completed after Friday 1 February 2019</w:t>
            </w:r>
          </w:p>
        </w:tc>
      </w:tr>
      <w:tr w:rsidR="00B16DC4" w14:paraId="27D12E02" w14:textId="77777777">
        <w:trPr>
          <w:trHeight w:val="30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9E074" w14:textId="77777777" w:rsidR="00B16DC4" w:rsidRDefault="00B16DC4"/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4CA49" w14:textId="77777777" w:rsidR="00B16DC4" w:rsidRDefault="001758E7">
            <w:pPr>
              <w:suppressAutoHyphens/>
              <w:spacing w:before="120" w:after="120"/>
            </w:pPr>
            <w:r>
              <w:rPr>
                <w:rStyle w:val="None"/>
                <w:rFonts w:ascii="Arial" w:hAnsi="Arial" w:cs="Arial Unicode MS"/>
                <w:caps/>
                <w:color w:val="000000"/>
                <w:sz w:val="18"/>
                <w:szCs w:val="18"/>
                <w:u w:color="000000"/>
              </w:rPr>
              <w:t>observer rate:</w:t>
            </w:r>
            <w:r>
              <w:rPr>
                <w:rFonts w:ascii="Arial" w:hAnsi="Arial" w:cs="Arial Unicode MS"/>
                <w:color w:val="000000"/>
                <w:sz w:val="18"/>
                <w:szCs w:val="18"/>
                <w:u w:color="000000"/>
              </w:rPr>
              <w:t xml:space="preserve"> $100 early bird | $130 full fee (payment deadlines as above)</w:t>
            </w:r>
          </w:p>
        </w:tc>
      </w:tr>
      <w:tr w:rsidR="00B16DC4" w14:paraId="1DFD09FD" w14:textId="77777777">
        <w:trPr>
          <w:trHeight w:val="184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D440" w14:textId="77777777" w:rsidR="00B16DC4" w:rsidRDefault="001758E7">
            <w:pPr>
              <w:pStyle w:val="BodyA"/>
              <w:spacing w:before="80" w:after="8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payment details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66B3" w14:textId="77777777" w:rsidR="00B16DC4" w:rsidRDefault="001758E7">
            <w:pPr>
              <w:pStyle w:val="BodyA"/>
              <w:spacing w:before="100"/>
              <w:rPr>
                <w:rFonts w:ascii="Arial" w:eastAsia="Arial" w:hAnsi="Arial" w:cs="Arial"/>
                <w:b/>
                <w:bCs/>
                <w:sz w:val="20"/>
                <w:szCs w:val="20"/>
                <w:u w:color="2A2A2A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u w:color="2A2A2A"/>
              </w:rPr>
              <w:t>A deposit of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u w:color="2A2A2A"/>
                <w:lang w:val="es-ES_tradnl"/>
              </w:rPr>
              <w:t xml:space="preserve"> </w:t>
            </w:r>
            <w:r>
              <w:rPr>
                <w:rStyle w:val="None"/>
                <w:rFonts w:ascii="Arial" w:hAnsi="Arial"/>
                <w:b/>
                <w:bCs/>
                <w:sz w:val="20"/>
                <w:szCs w:val="20"/>
                <w:u w:color="2A2A2A"/>
              </w:rPr>
              <w:t>$60 must be made to secure your enrolment, if not the full fee.</w:t>
            </w:r>
          </w:p>
          <w:p w14:paraId="304DDDDC" w14:textId="1EE44280" w:rsidR="00B16DC4" w:rsidRDefault="001758E7">
            <w:pPr>
              <w:pStyle w:val="BodyA"/>
              <w:widowControl w:val="0"/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Outstanding amounts must be paid before end of </w:t>
            </w:r>
            <w:r w:rsidR="002E7CCA">
              <w:rPr>
                <w:rStyle w:val="None"/>
                <w:rFonts w:ascii="Arial" w:hAnsi="Arial"/>
                <w:sz w:val="20"/>
                <w:szCs w:val="20"/>
              </w:rPr>
              <w:t>day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Monday </w:t>
            </w:r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11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February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to guarantee place.</w:t>
            </w:r>
          </w:p>
          <w:p w14:paraId="36450BED" w14:textId="77777777" w:rsidR="00B16DC4" w:rsidRDefault="001758E7">
            <w:pPr>
              <w:pStyle w:val="BodyA"/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To take advantage of the early bird offer, full payment must be made before 1 February 2019.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</w:p>
          <w:p w14:paraId="11E7561F" w14:textId="45B3BC84" w:rsidR="00B16DC4" w:rsidRPr="002E7CCA" w:rsidRDefault="001758E7">
            <w:pPr>
              <w:pStyle w:val="BodyA"/>
              <w:widowControl w:val="0"/>
              <w:spacing w:before="60" w:after="60"/>
              <w:rPr>
                <w:rFonts w:ascii="Arial" w:hAnsi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 xml:space="preserve">Payments </w:t>
            </w:r>
            <w:r w:rsidR="002E7CCA">
              <w:rPr>
                <w:rStyle w:val="None"/>
                <w:rFonts w:ascii="Arial" w:hAnsi="Arial"/>
                <w:sz w:val="20"/>
                <w:szCs w:val="20"/>
              </w:rPr>
              <w:t xml:space="preserve">made by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cheque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r w:rsidR="002E7CCA">
              <w:rPr>
                <w:rStyle w:val="None"/>
                <w:rFonts w:ascii="Arial" w:hAnsi="Arial"/>
                <w:sz w:val="20"/>
                <w:szCs w:val="20"/>
              </w:rPr>
              <w:t>payable to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r w:rsidRPr="002E7CCA">
              <w:rPr>
                <w:rStyle w:val="None"/>
                <w:rFonts w:ascii="Arial" w:hAnsi="Arial"/>
                <w:b/>
                <w:sz w:val="20"/>
                <w:szCs w:val="20"/>
              </w:rPr>
              <w:t>Susan Bertoia</w:t>
            </w:r>
            <w:r w:rsidR="002E7CCA">
              <w:rPr>
                <w:rStyle w:val="None"/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3207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</w:rPr>
              <w:t>Adanac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Street, Vancouver, BC, V5K 2P2. For e-transfers or any other arrangement please contact Susan on the email below.</w:t>
            </w:r>
          </w:p>
          <w:p w14:paraId="72DFA0A0" w14:textId="77777777" w:rsidR="00B16DC4" w:rsidRDefault="001758E7">
            <w:pPr>
              <w:pStyle w:val="BodyA"/>
              <w:widowControl w:val="0"/>
              <w:spacing w:before="60" w:after="60"/>
              <w:rPr>
                <w:rStyle w:val="None"/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Arial" w:hAnsi="Arial"/>
                <w:b/>
                <w:bCs/>
                <w:sz w:val="20"/>
                <w:szCs w:val="20"/>
              </w:rPr>
              <w:t>Please indicate your name with any payment to avoid confusion.</w:t>
            </w:r>
          </w:p>
          <w:p w14:paraId="08221144" w14:textId="77777777" w:rsidR="00B16DC4" w:rsidRDefault="001758E7">
            <w:pPr>
              <w:pStyle w:val="BodyA"/>
              <w:widowControl w:val="0"/>
              <w:spacing w:before="60" w:after="6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An official receipt of payment will be available on request.</w:t>
            </w:r>
          </w:p>
        </w:tc>
      </w:tr>
      <w:tr w:rsidR="00B16DC4" w14:paraId="35D66E09" w14:textId="77777777">
        <w:trPr>
          <w:trHeight w:val="67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EFCD" w14:textId="77777777" w:rsidR="00B16DC4" w:rsidRDefault="001758E7">
            <w:pPr>
              <w:pStyle w:val="BodyA"/>
              <w:spacing w:before="80" w:after="80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cancellation</w:t>
            </w:r>
            <w:proofErr w:type="spellEnd"/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04A7E" w14:textId="77777777" w:rsidR="00B16DC4" w:rsidRDefault="001758E7">
            <w:pPr>
              <w:pStyle w:val="BodyA"/>
            </w:pP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Deposits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will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be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refunded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less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a 20%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administrative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fee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,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when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an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enrolment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is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cancelled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before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1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February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2019.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From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this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date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until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Monday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11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February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, 50%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of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the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amount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paid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will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be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reimbursed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;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afterwhich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no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reimbursement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is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possible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unless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a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new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participant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takes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the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place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pt-PT"/>
              </w:rPr>
              <w:t>.</w:t>
            </w:r>
          </w:p>
        </w:tc>
      </w:tr>
      <w:tr w:rsidR="00B16DC4" w14:paraId="249D0710" w14:textId="77777777">
        <w:trPr>
          <w:trHeight w:val="443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13D3" w14:textId="77777777" w:rsidR="00B16DC4" w:rsidRDefault="001758E7">
            <w:pPr>
              <w:pStyle w:val="BodyA"/>
              <w:spacing w:before="80" w:after="8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participants</w:t>
            </w:r>
          </w:p>
        </w:tc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8D93" w14:textId="77777777" w:rsidR="00B16DC4" w:rsidRDefault="001758E7">
            <w:pPr>
              <w:pStyle w:val="BodyA"/>
              <w:spacing w:before="80" w:after="80"/>
              <w:jc w:val="both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drama teachers, performance specialists, creative pedagogues, directors, choreographers and student teachers of the performing arts.</w:t>
            </w:r>
          </w:p>
        </w:tc>
      </w:tr>
    </w:tbl>
    <w:p w14:paraId="1566098C" w14:textId="77777777" w:rsidR="00B16DC4" w:rsidRDefault="00B16DC4">
      <w:pPr>
        <w:pStyle w:val="BodyA"/>
        <w:widowControl w:val="0"/>
        <w:ind w:left="6" w:hanging="6"/>
      </w:pPr>
    </w:p>
    <w:p w14:paraId="0688FAE8" w14:textId="77777777" w:rsidR="00B16DC4" w:rsidRDefault="001758E7">
      <w:pPr>
        <w:pStyle w:val="BodyA"/>
        <w:ind w:right="505"/>
        <w:rPr>
          <w:rStyle w:val="None"/>
          <w:rFonts w:ascii="Arial" w:eastAsia="Arial" w:hAnsi="Arial" w:cs="Arial"/>
          <w:color w:val="595959"/>
          <w:sz w:val="32"/>
          <w:szCs w:val="32"/>
          <w:u w:color="595959"/>
        </w:rPr>
      </w:pPr>
      <w:r>
        <w:rPr>
          <w:rStyle w:val="None"/>
          <w:rFonts w:ascii="Arial" w:hAnsi="Arial"/>
          <w:color w:val="595959"/>
          <w:sz w:val="32"/>
          <w:szCs w:val="32"/>
          <w:u w:color="595959"/>
        </w:rPr>
        <w:t>TO ENROL</w:t>
      </w:r>
    </w:p>
    <w:p w14:paraId="500E4EDA" w14:textId="77777777" w:rsidR="00B16DC4" w:rsidRDefault="001758E7">
      <w:pPr>
        <w:pStyle w:val="BodyA"/>
        <w:ind w:right="505"/>
      </w:pPr>
      <w:r>
        <w:rPr>
          <w:rStyle w:val="None"/>
          <w:rFonts w:ascii="Arial" w:hAnsi="Arial"/>
          <w:b/>
          <w:bCs/>
          <w:sz w:val="20"/>
          <w:szCs w:val="20"/>
        </w:rPr>
        <w:t>Please complete the following and send it with your CV to Susan Bertoia:</w:t>
      </w:r>
      <w:hyperlink r:id="rId7" w:history="1">
        <w:r>
          <w:rPr>
            <w:rStyle w:val="Hyperlink1"/>
          </w:rPr>
          <w:t xml:space="preserve"> info@susanbertoia.ca</w:t>
        </w:r>
      </w:hyperlink>
    </w:p>
    <w:p w14:paraId="4FF3E05B" w14:textId="77777777" w:rsidR="00B16DC4" w:rsidRDefault="00B16DC4">
      <w:pPr>
        <w:pStyle w:val="BodyA"/>
        <w:ind w:right="505"/>
      </w:pPr>
    </w:p>
    <w:tbl>
      <w:tblPr>
        <w:tblW w:w="10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6"/>
        <w:gridCol w:w="5406"/>
        <w:gridCol w:w="779"/>
        <w:gridCol w:w="2420"/>
      </w:tblGrid>
      <w:tr w:rsidR="00B16DC4" w14:paraId="47A4C92C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2D0C2" w14:textId="77777777" w:rsidR="00B16DC4" w:rsidRDefault="001758E7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name</w:t>
            </w:r>
          </w:p>
        </w:tc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F8A2D" w14:textId="77777777" w:rsidR="00B16DC4" w:rsidRDefault="00B16DC4"/>
        </w:tc>
      </w:tr>
      <w:tr w:rsidR="00B16DC4" w14:paraId="761BD8BA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7B3F" w14:textId="77777777" w:rsidR="00B16DC4" w:rsidRDefault="001758E7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E6B2" w14:textId="77777777" w:rsidR="00B16DC4" w:rsidRDefault="00B16DC4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0717" w14:textId="77777777" w:rsidR="00B16DC4" w:rsidRDefault="001758E7">
            <w:pPr>
              <w:pStyle w:val="BodyA"/>
              <w:spacing w:before="40" w:after="4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cell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1E1AF" w14:textId="77777777" w:rsidR="00B16DC4" w:rsidRDefault="00B16DC4"/>
        </w:tc>
      </w:tr>
      <w:tr w:rsidR="002E7CCA" w14:paraId="20BA5B32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71DAF" w14:textId="1922735C" w:rsidR="002E7CCA" w:rsidRPr="002E7CCA" w:rsidRDefault="002E7CCA">
            <w:pPr>
              <w:pStyle w:val="BodyA"/>
              <w:spacing w:before="40" w:after="40"/>
              <w:rPr>
                <w:rStyle w:val="None"/>
                <w:rFonts w:ascii="Arial" w:hAnsi="Arial"/>
                <w:sz w:val="18"/>
                <w:szCs w:val="18"/>
                <w:lang w:val="es-ES_tradnl"/>
              </w:rPr>
            </w:pPr>
            <w:proofErr w:type="spellStart"/>
            <w:r w:rsidRPr="002E7CCA"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School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Org</w:t>
            </w:r>
            <w:proofErr w:type="spellEnd"/>
            <w:r>
              <w:rPr>
                <w:rStyle w:val="None"/>
                <w:rFonts w:ascii="Arial" w:hAnsi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AC8A0" w14:textId="77777777" w:rsidR="002E7CCA" w:rsidRDefault="002E7CCA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F53F3" w14:textId="77777777" w:rsidR="002E7CCA" w:rsidRDefault="002E7CCA">
            <w:pPr>
              <w:pStyle w:val="BodyA"/>
              <w:spacing w:before="40" w:after="40"/>
              <w:jc w:val="center"/>
              <w:rPr>
                <w:rStyle w:val="None"/>
                <w:rFonts w:ascii="Arial" w:hAnsi="Arial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48975" w14:textId="77777777" w:rsidR="002E7CCA" w:rsidRDefault="002E7CCA"/>
        </w:tc>
      </w:tr>
      <w:tr w:rsidR="00B16DC4" w14:paraId="698F97D4" w14:textId="77777777">
        <w:trPr>
          <w:trHeight w:val="300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655FA" w14:textId="77777777" w:rsidR="00B16DC4" w:rsidRDefault="001758E7">
            <w:pPr>
              <w:pStyle w:val="Body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</w:rPr>
              <w:t>address</w:t>
            </w:r>
          </w:p>
        </w:tc>
        <w:tc>
          <w:tcPr>
            <w:tcW w:w="8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D1BC7" w14:textId="77777777" w:rsidR="00B16DC4" w:rsidRDefault="00B16DC4"/>
        </w:tc>
      </w:tr>
      <w:tr w:rsidR="00B16DC4" w14:paraId="5EEC04B4" w14:textId="77777777">
        <w:trPr>
          <w:trHeight w:val="900"/>
        </w:trPr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08070" w14:textId="70230FAA" w:rsidR="00B16DC4" w:rsidRPr="002E7CCA" w:rsidRDefault="001758E7">
            <w:pPr>
              <w:pStyle w:val="BodyA"/>
              <w:tabs>
                <w:tab w:val="left" w:pos="1936"/>
              </w:tabs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ne"/>
                <w:rFonts w:ascii="Arial" w:hAnsi="Arial"/>
                <w:sz w:val="20"/>
                <w:szCs w:val="20"/>
              </w:rPr>
              <w:t>Please indicate if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you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ve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part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icipated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</w:rPr>
              <w:t xml:space="preserve"> in 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a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course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with</w:t>
            </w:r>
            <w:proofErr w:type="spellEnd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Jeremy Jam</w:t>
            </w:r>
            <w:bookmarkStart w:id="0" w:name="_GoBack"/>
            <w:bookmarkEnd w:id="0"/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>es. I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f so</w:t>
            </w:r>
            <w:r>
              <w:rPr>
                <w:rStyle w:val="None"/>
                <w:rFonts w:ascii="Arial" w:hAnsi="Arial"/>
                <w:sz w:val="20"/>
                <w:szCs w:val="20"/>
                <w:lang w:val="es-ES_tradnl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</w:rPr>
              <w:t>which, when and where</w:t>
            </w:r>
            <w:r w:rsidR="002E7CCA">
              <w:rPr>
                <w:rStyle w:val="None"/>
                <w:rFonts w:ascii="Arial" w:hAnsi="Arial"/>
                <w:sz w:val="20"/>
                <w:szCs w:val="20"/>
              </w:rPr>
              <w:t>:</w:t>
            </w:r>
          </w:p>
        </w:tc>
      </w:tr>
    </w:tbl>
    <w:p w14:paraId="1F7D5A30" w14:textId="77777777" w:rsidR="00B16DC4" w:rsidRDefault="00B16DC4">
      <w:pPr>
        <w:pStyle w:val="BodyA"/>
        <w:ind w:right="505"/>
      </w:pPr>
    </w:p>
    <w:sectPr w:rsidR="00B16DC4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65" w:right="567" w:bottom="765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285C" w14:textId="77777777" w:rsidR="00D55615" w:rsidRDefault="00D55615">
      <w:r>
        <w:separator/>
      </w:r>
    </w:p>
  </w:endnote>
  <w:endnote w:type="continuationSeparator" w:id="0">
    <w:p w14:paraId="76C0B80D" w14:textId="77777777" w:rsidR="00D55615" w:rsidRDefault="00D5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E77F" w14:textId="77777777" w:rsidR="00B16DC4" w:rsidRDefault="001758E7">
    <w:pPr>
      <w:pStyle w:val="Piedepgina"/>
      <w:tabs>
        <w:tab w:val="clear" w:pos="4252"/>
        <w:tab w:val="clear" w:pos="8504"/>
        <w:tab w:val="right" w:pos="10440"/>
      </w:tabs>
      <w:ind w:left="360"/>
    </w:pPr>
    <w:r>
      <w:rPr>
        <w:sz w:val="20"/>
        <w:szCs w:val="20"/>
      </w:rPr>
      <w:tab/>
    </w:r>
    <w:r>
      <w:rPr>
        <w:rFonts w:ascii="Arial" w:hAnsi="Arial"/>
        <w:sz w:val="20"/>
        <w:szCs w:val="20"/>
        <w:lang w:val="en-US"/>
      </w:rPr>
      <w:t xml:space="preserve">Vancouver </w:t>
    </w:r>
    <w:proofErr w:type="gramStart"/>
    <w:r>
      <w:rPr>
        <w:rFonts w:ascii="Arial" w:hAnsi="Arial"/>
        <w:sz w:val="20"/>
        <w:szCs w:val="20"/>
        <w:lang w:val="en-US"/>
      </w:rPr>
      <w:t>Workshop  |</w:t>
    </w:r>
    <w:proofErr w:type="gramEnd"/>
    <w:r>
      <w:rPr>
        <w:rFonts w:ascii="Arial" w:hAnsi="Arial"/>
        <w:sz w:val="20"/>
        <w:szCs w:val="20"/>
        <w:lang w:val="en-US"/>
      </w:rPr>
      <w:t xml:space="preserve">  February</w:t>
    </w:r>
    <w:r>
      <w:rPr>
        <w:rFonts w:ascii="Arial" w:hAnsi="Arial"/>
        <w:sz w:val="20"/>
        <w:szCs w:val="20"/>
      </w:rPr>
      <w:t xml:space="preserve"> 201</w:t>
    </w:r>
    <w:r>
      <w:rPr>
        <w:rFonts w:ascii="Arial" w:hAnsi="Arial"/>
        <w:sz w:val="20"/>
        <w:szCs w:val="20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3ED4" w14:textId="77777777" w:rsidR="00D55615" w:rsidRDefault="00D55615">
      <w:r>
        <w:separator/>
      </w:r>
    </w:p>
  </w:footnote>
  <w:footnote w:type="continuationSeparator" w:id="0">
    <w:p w14:paraId="60B4A232" w14:textId="77777777" w:rsidR="00D55615" w:rsidRDefault="00D5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FBC1" w14:textId="77777777" w:rsidR="00D36782" w:rsidRDefault="00D36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69DC" w14:textId="77777777" w:rsidR="00B16DC4" w:rsidRDefault="001758E7">
    <w:pPr>
      <w:pStyle w:val="BodyA"/>
      <w:ind w:left="120" w:right="504"/>
      <w:rPr>
        <w:rFonts w:ascii="Arial" w:eastAsia="Arial" w:hAnsi="Arial" w:cs="Arial"/>
        <w:smallCaps/>
        <w:color w:val="808080"/>
        <w:spacing w:val="60"/>
        <w:kern w:val="1"/>
        <w:sz w:val="54"/>
        <w:szCs w:val="54"/>
        <w:u w:color="808080"/>
      </w:rPr>
    </w:pPr>
    <w:r>
      <w:rPr>
        <w:color w:val="212121"/>
        <w:sz w:val="46"/>
        <w:szCs w:val="46"/>
      </w:rPr>
      <w:t xml:space="preserve"> </w:t>
    </w:r>
    <w:r>
      <w:rPr>
        <w:rFonts w:ascii="Arial" w:hAnsi="Arial"/>
        <w:smallCaps/>
        <w:color w:val="212121"/>
        <w:spacing w:val="18"/>
        <w:kern w:val="1"/>
        <w:sz w:val="46"/>
        <w:szCs w:val="46"/>
        <w:u w:color="808080"/>
      </w:rPr>
      <w:t xml:space="preserve">THEATRE WORKSHOP with </w:t>
    </w:r>
    <w:proofErr w:type="spellStart"/>
    <w:r>
      <w:rPr>
        <w:rFonts w:ascii="Arial" w:hAnsi="Arial"/>
        <w:smallCaps/>
        <w:color w:val="212121"/>
        <w:spacing w:val="18"/>
        <w:kern w:val="1"/>
        <w:sz w:val="46"/>
        <w:szCs w:val="46"/>
        <w:u w:color="808080"/>
      </w:rPr>
      <w:t>jeremyjames</w:t>
    </w:r>
    <w:proofErr w:type="spellEnd"/>
  </w:p>
  <w:p w14:paraId="37D80466" w14:textId="77777777" w:rsidR="00B16DC4" w:rsidRDefault="001758E7">
    <w:pPr>
      <w:pStyle w:val="BodyA"/>
      <w:tabs>
        <w:tab w:val="left" w:pos="708"/>
      </w:tabs>
      <w:spacing w:before="80" w:after="300"/>
      <w:ind w:left="120" w:right="505"/>
      <w:rPr>
        <w:rFonts w:ascii="Arial" w:eastAsia="Arial" w:hAnsi="Arial" w:cs="Arial"/>
        <w:color w:val="808080"/>
        <w:spacing w:val="30"/>
        <w:kern w:val="1"/>
        <w:sz w:val="28"/>
        <w:szCs w:val="28"/>
        <w:u w:color="808080"/>
      </w:rPr>
    </w:pPr>
    <w:r>
      <w:rPr>
        <w:rFonts w:ascii="Arial" w:hAnsi="Arial"/>
        <w:color w:val="797979"/>
        <w:spacing w:val="31"/>
        <w:kern w:val="1"/>
        <w:sz w:val="28"/>
        <w:szCs w:val="28"/>
        <w:u w:color="808080"/>
      </w:rPr>
      <w:t xml:space="preserve"> </w:t>
    </w:r>
    <w:r>
      <w:rPr>
        <w:rFonts w:ascii="Arial" w:hAnsi="Arial"/>
        <w:color w:val="797979"/>
        <w:kern w:val="1"/>
        <w:u w:color="808080"/>
      </w:rPr>
      <w:t>presented in partnership with Susan Bertoia and Gladstone Secondary School</w:t>
    </w:r>
  </w:p>
  <w:p w14:paraId="752D90F9" w14:textId="77777777" w:rsidR="00B16DC4" w:rsidRDefault="00B16DC4">
    <w:pPr>
      <w:pStyle w:val="BodyA"/>
      <w:spacing w:before="240" w:after="120"/>
      <w:ind w:left="119"/>
      <w:rPr>
        <w:rFonts w:ascii="Arial" w:eastAsia="Arial" w:hAnsi="Arial" w:cs="Arial"/>
        <w:color w:val="808080"/>
        <w:spacing w:val="30"/>
        <w:kern w:val="1"/>
        <w:sz w:val="28"/>
        <w:szCs w:val="28"/>
        <w:u w:color="808080"/>
      </w:rPr>
    </w:pPr>
  </w:p>
  <w:p w14:paraId="701F8B14" w14:textId="77777777" w:rsidR="00B16DC4" w:rsidRDefault="001758E7">
    <w:pPr>
      <w:pStyle w:val="BodyA"/>
      <w:spacing w:before="240" w:after="120"/>
      <w:ind w:left="119"/>
    </w:pPr>
    <w:r>
      <w:rPr>
        <w:rFonts w:ascii="Arial" w:hAnsi="Arial"/>
        <w:spacing w:val="22"/>
        <w:kern w:val="1"/>
        <w:sz w:val="32"/>
        <w:szCs w:val="32"/>
      </w:rPr>
      <w:t>ENROLMENT I</w:t>
    </w:r>
    <w:r>
      <w:rPr>
        <w:rFonts w:ascii="Arial" w:hAnsi="Arial"/>
        <w:spacing w:val="22"/>
        <w:kern w:val="1"/>
        <w:sz w:val="32"/>
        <w:szCs w:val="32"/>
        <w:lang w:val="de-DE"/>
      </w:rPr>
      <w:t>NFORMA</w:t>
    </w:r>
    <w:r>
      <w:rPr>
        <w:rFonts w:ascii="Arial" w:hAnsi="Arial"/>
        <w:spacing w:val="22"/>
        <w:kern w:val="1"/>
        <w:sz w:val="32"/>
        <w:szCs w:val="32"/>
      </w:rPr>
      <w:t>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EF68A" w14:textId="77777777" w:rsidR="00D36782" w:rsidRDefault="00D36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DC4"/>
    <w:rsid w:val="001758E7"/>
    <w:rsid w:val="002E7CCA"/>
    <w:rsid w:val="00B16DC4"/>
    <w:rsid w:val="00D36782"/>
    <w:rsid w:val="00D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7210"/>
  <w15:docId w15:val="{93C79198-CD49-E346-9CE0-1C03AE8E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iedepgina">
    <w:name w:val="Pie de página"/>
    <w:pPr>
      <w:tabs>
        <w:tab w:val="center" w:pos="4252"/>
        <w:tab w:val="right" w:pos="8504"/>
      </w:tabs>
      <w:suppressAutoHyphens/>
    </w:pPr>
    <w:rPr>
      <w:rFonts w:eastAsia="Times New Roman"/>
      <w:color w:val="000000"/>
      <w:sz w:val="24"/>
      <w:szCs w:val="24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sz w:val="20"/>
      <w:szCs w:val="20"/>
      <w:u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2"/>
      <w:szCs w:val="22"/>
      <w:u w:val="none" w:color="0000FF"/>
    </w:rPr>
  </w:style>
  <w:style w:type="paragraph" w:styleId="Header">
    <w:name w:val="header"/>
    <w:basedOn w:val="Normal"/>
    <w:link w:val="HeaderChar"/>
    <w:uiPriority w:val="99"/>
    <w:unhideWhenUsed/>
    <w:rsid w:val="00D36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78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6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78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%20info@susanbertoia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Gladstone+Secondary+School/@49.2489794,-123.0610199,15z/data=!4m5!3m4!1s0x0:0xc855d6ad7a761bd9!8m2!3d49.2489794!4d-123.061019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Bertoia</cp:lastModifiedBy>
  <cp:revision>3</cp:revision>
  <dcterms:created xsi:type="dcterms:W3CDTF">2018-12-21T15:28:00Z</dcterms:created>
  <dcterms:modified xsi:type="dcterms:W3CDTF">2018-12-23T16:01:00Z</dcterms:modified>
</cp:coreProperties>
</file>